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10A4C" w14:textId="77777777" w:rsidR="00E112CF" w:rsidRDefault="00E112CF" w:rsidP="00E112CF">
      <w:r>
        <w:t>Week of May 18</w:t>
      </w:r>
      <w:r w:rsidRPr="00E112CF">
        <w:rPr>
          <w:vertAlign w:val="superscript"/>
        </w:rPr>
        <w:t>th</w:t>
      </w:r>
      <w:r>
        <w:t>, 2020</w:t>
      </w:r>
    </w:p>
    <w:p w14:paraId="25C4DC4E" w14:textId="77777777" w:rsidR="00E112CF" w:rsidRDefault="00E112CF" w:rsidP="00E112CF"/>
    <w:p w14:paraId="0C4455E2" w14:textId="77777777" w:rsidR="00E112CF" w:rsidRPr="00B825CE" w:rsidRDefault="00E112CF" w:rsidP="00E112CF">
      <w:pPr>
        <w:rPr>
          <w:u w:val="single"/>
        </w:rPr>
      </w:pPr>
      <w:r>
        <w:t>Hello Cowboy Community. I want to share some details for the week of May 18</w:t>
      </w:r>
      <w:r w:rsidRPr="00FB3412">
        <w:rPr>
          <w:vertAlign w:val="superscript"/>
        </w:rPr>
        <w:t>th</w:t>
      </w:r>
      <w:r>
        <w:t xml:space="preserve">. We have a scheduled opportunity each day for parents/students to do curbside drop off and pickup for various items. </w:t>
      </w:r>
      <w:r w:rsidRPr="00FB3412">
        <w:rPr>
          <w:u w:val="single"/>
        </w:rPr>
        <w:t>There will be two separate dri</w:t>
      </w:r>
      <w:r>
        <w:rPr>
          <w:u w:val="single"/>
        </w:rPr>
        <w:t xml:space="preserve">veways for different purposes. </w:t>
      </w:r>
    </w:p>
    <w:p w14:paraId="349F85C3" w14:textId="77777777" w:rsidR="00E112CF" w:rsidRDefault="00E112CF" w:rsidP="00E112CF"/>
    <w:p w14:paraId="66DB4854" w14:textId="77777777" w:rsidR="00E112CF" w:rsidRDefault="00E112CF" w:rsidP="00E112CF">
      <w:pPr>
        <w:rPr>
          <w:sz w:val="28"/>
          <w:szCs w:val="28"/>
        </w:rPr>
      </w:pPr>
      <w:r>
        <w:rPr>
          <w:b/>
          <w:sz w:val="28"/>
          <w:szCs w:val="28"/>
        </w:rPr>
        <w:t>LAPTOP/CHARGER DROP OFF</w:t>
      </w:r>
    </w:p>
    <w:p w14:paraId="0572AB17" w14:textId="77777777" w:rsidR="00E112CF" w:rsidRPr="00526906" w:rsidRDefault="00E112CF" w:rsidP="00E112CF">
      <w:pPr>
        <w:rPr>
          <w:b/>
          <w:sz w:val="28"/>
          <w:szCs w:val="28"/>
        </w:rPr>
      </w:pPr>
      <w:r w:rsidRPr="00526906">
        <w:rPr>
          <w:b/>
          <w:sz w:val="28"/>
          <w:szCs w:val="28"/>
        </w:rPr>
        <w:t>Location:</w:t>
      </w:r>
      <w:r>
        <w:rPr>
          <w:sz w:val="28"/>
          <w:szCs w:val="28"/>
        </w:rPr>
        <w:t xml:space="preserve"> </w:t>
      </w:r>
      <w:r w:rsidRPr="00526906">
        <w:rPr>
          <w:b/>
          <w:sz w:val="28"/>
          <w:szCs w:val="28"/>
        </w:rPr>
        <w:t xml:space="preserve">The </w:t>
      </w:r>
      <w:r w:rsidRPr="00526906">
        <w:rPr>
          <w:b/>
          <w:sz w:val="28"/>
          <w:szCs w:val="28"/>
          <w:u w:val="single"/>
        </w:rPr>
        <w:t>driveway behind</w:t>
      </w:r>
      <w:r w:rsidRPr="00526906">
        <w:rPr>
          <w:b/>
          <w:sz w:val="28"/>
          <w:szCs w:val="28"/>
        </w:rPr>
        <w:t xml:space="preserve"> the </w:t>
      </w:r>
      <w:r>
        <w:rPr>
          <w:b/>
          <w:sz w:val="28"/>
          <w:szCs w:val="28"/>
        </w:rPr>
        <w:t xml:space="preserve">school </w:t>
      </w:r>
      <w:r w:rsidRPr="00526906">
        <w:rPr>
          <w:b/>
          <w:sz w:val="28"/>
          <w:szCs w:val="28"/>
        </w:rPr>
        <w:t>building</w:t>
      </w:r>
      <w:r>
        <w:t xml:space="preserve"> (*Waiting on details from CMCSS technology department for specific instructions.</w:t>
      </w:r>
      <w:r w:rsidR="00FF391F">
        <w:t xml:space="preserve"> Another message will be sent out before the 18</w:t>
      </w:r>
      <w:r w:rsidR="00FF391F" w:rsidRPr="00FF391F">
        <w:rPr>
          <w:vertAlign w:val="superscript"/>
        </w:rPr>
        <w:t>th</w:t>
      </w:r>
      <w:r w:rsidR="00FF391F">
        <w:t xml:space="preserve">. </w:t>
      </w:r>
      <w:r>
        <w:t xml:space="preserve">) This is strictly for dropping off laptops/chargers. </w:t>
      </w:r>
      <w:r w:rsidRPr="00526906">
        <w:rPr>
          <w:b/>
        </w:rPr>
        <w:t>Who needs to drop theirs off??</w:t>
      </w:r>
    </w:p>
    <w:p w14:paraId="1B1A4C67" w14:textId="77777777" w:rsidR="00E112CF" w:rsidRDefault="00E112CF" w:rsidP="00E112CF">
      <w:pPr>
        <w:pStyle w:val="ListParagraph"/>
        <w:numPr>
          <w:ilvl w:val="0"/>
          <w:numId w:val="1"/>
        </w:numPr>
      </w:pPr>
      <w:r>
        <w:t>8</w:t>
      </w:r>
      <w:r w:rsidRPr="00FB3412">
        <w:rPr>
          <w:vertAlign w:val="superscript"/>
        </w:rPr>
        <w:t>th</w:t>
      </w:r>
      <w:r>
        <w:t xml:space="preserve"> grade laptop/charger drop off (all 8</w:t>
      </w:r>
      <w:r w:rsidRPr="00FB3412">
        <w:rPr>
          <w:vertAlign w:val="superscript"/>
        </w:rPr>
        <w:t>th</w:t>
      </w:r>
      <w:r>
        <w:t xml:space="preserve"> grade students)</w:t>
      </w:r>
    </w:p>
    <w:p w14:paraId="5AF1C3FD" w14:textId="77777777" w:rsidR="00E112CF" w:rsidRDefault="00E112CF" w:rsidP="00E112CF">
      <w:pPr>
        <w:pStyle w:val="ListParagraph"/>
        <w:numPr>
          <w:ilvl w:val="0"/>
          <w:numId w:val="1"/>
        </w:numPr>
      </w:pPr>
      <w:r>
        <w:t>Any student (6</w:t>
      </w:r>
      <w:r w:rsidRPr="00FB3412">
        <w:rPr>
          <w:vertAlign w:val="superscript"/>
        </w:rPr>
        <w:t>th</w:t>
      </w:r>
      <w:r>
        <w:t xml:space="preserve"> and 7</w:t>
      </w:r>
      <w:r w:rsidRPr="00FB3412">
        <w:rPr>
          <w:vertAlign w:val="superscript"/>
        </w:rPr>
        <w:t>th</w:t>
      </w:r>
      <w:r>
        <w:t>) grade who receives a message from technology that their 2016 computer/charger needs to be turned in.**</w:t>
      </w:r>
    </w:p>
    <w:p w14:paraId="07F8A013" w14:textId="77777777" w:rsidR="00E112CF" w:rsidRDefault="00E112CF" w:rsidP="00E112CF">
      <w:pPr>
        <w:pStyle w:val="ListParagraph"/>
        <w:numPr>
          <w:ilvl w:val="0"/>
          <w:numId w:val="1"/>
        </w:numPr>
      </w:pPr>
      <w:r>
        <w:t>Any student who is planning to move over the summer. **</w:t>
      </w:r>
    </w:p>
    <w:p w14:paraId="6821A03D" w14:textId="77777777" w:rsidR="00E112CF" w:rsidRDefault="00E112CF" w:rsidP="00E112CF">
      <w:pPr>
        <w:pStyle w:val="ListParagraph"/>
        <w:numPr>
          <w:ilvl w:val="0"/>
          <w:numId w:val="1"/>
        </w:numPr>
      </w:pPr>
      <w:r>
        <w:t>**6</w:t>
      </w:r>
      <w:r w:rsidRPr="00E112CF">
        <w:rPr>
          <w:vertAlign w:val="superscript"/>
        </w:rPr>
        <w:t>th</w:t>
      </w:r>
      <w:r>
        <w:t xml:space="preserve"> and 7</w:t>
      </w:r>
      <w:r w:rsidRPr="00E112CF">
        <w:rPr>
          <w:vertAlign w:val="superscript"/>
        </w:rPr>
        <w:t>th</w:t>
      </w:r>
      <w:r>
        <w:t xml:space="preserve"> grade students may keep their laptops over the summer unless contacted by the technology department to return 2016 computers/chargers.</w:t>
      </w:r>
    </w:p>
    <w:p w14:paraId="6D0D2BDC" w14:textId="77777777" w:rsidR="00E112CF" w:rsidRDefault="00E112CF" w:rsidP="00E112CF">
      <w:pPr>
        <w:pStyle w:val="ListParagraph"/>
        <w:ind w:left="1440"/>
      </w:pPr>
    </w:p>
    <w:p w14:paraId="2D587FBF" w14:textId="77777777" w:rsidR="00E112CF" w:rsidRDefault="00E112CF" w:rsidP="00E112CF"/>
    <w:p w14:paraId="3729A0B9" w14:textId="77777777" w:rsidR="00E112CF" w:rsidRDefault="00E112CF" w:rsidP="00E112CF">
      <w:pPr>
        <w:rPr>
          <w:b/>
          <w:sz w:val="32"/>
          <w:szCs w:val="32"/>
        </w:rPr>
      </w:pPr>
      <w:r>
        <w:rPr>
          <w:b/>
          <w:sz w:val="32"/>
          <w:szCs w:val="32"/>
        </w:rPr>
        <w:t xml:space="preserve">PICK UP AND MISCELLANEOUS DROP OFF </w:t>
      </w:r>
    </w:p>
    <w:p w14:paraId="5307A6FB" w14:textId="77777777" w:rsidR="00E112CF" w:rsidRPr="00B825CE" w:rsidRDefault="00E112CF" w:rsidP="00E112CF">
      <w:pPr>
        <w:rPr>
          <w:b/>
          <w:sz w:val="32"/>
          <w:szCs w:val="32"/>
        </w:rPr>
      </w:pPr>
      <w:r>
        <w:rPr>
          <w:b/>
          <w:sz w:val="28"/>
          <w:szCs w:val="28"/>
        </w:rPr>
        <w:t xml:space="preserve">Location: The main driveway entering from Richview Road.  </w:t>
      </w:r>
      <w:r>
        <w:rPr>
          <w:b/>
          <w:sz w:val="32"/>
          <w:szCs w:val="32"/>
        </w:rPr>
        <w:t xml:space="preserve">(No entry from Memorial Drive) </w:t>
      </w:r>
      <w:r>
        <w:rPr>
          <w:sz w:val="24"/>
          <w:szCs w:val="24"/>
        </w:rPr>
        <w:t>Pull up alongside the curb all the way to the stop sign (or as far as traffic allows). This line is for:</w:t>
      </w:r>
    </w:p>
    <w:p w14:paraId="679DD9DA" w14:textId="77777777" w:rsidR="00E112CF" w:rsidRDefault="00E112CF" w:rsidP="00E112CF">
      <w:pPr>
        <w:rPr>
          <w:sz w:val="24"/>
          <w:szCs w:val="24"/>
        </w:rPr>
      </w:pPr>
      <w:r w:rsidRPr="00B825CE">
        <w:rPr>
          <w:b/>
          <w:sz w:val="24"/>
          <w:szCs w:val="24"/>
        </w:rPr>
        <w:t>Dropping off:</w:t>
      </w:r>
      <w:r>
        <w:rPr>
          <w:sz w:val="24"/>
          <w:szCs w:val="24"/>
        </w:rPr>
        <w:t xml:space="preserve"> textbooks, library books, band instruments (if school owned and moving), any other items belonging to the school (ex: volleyball or basketball uniforms, something borrowed from a teacher, etc.)</w:t>
      </w:r>
    </w:p>
    <w:p w14:paraId="2DBB64E6" w14:textId="77777777" w:rsidR="00E112CF" w:rsidRDefault="00E112CF" w:rsidP="00E112CF">
      <w:pPr>
        <w:rPr>
          <w:sz w:val="24"/>
          <w:szCs w:val="24"/>
        </w:rPr>
      </w:pPr>
      <w:r w:rsidRPr="00B825CE">
        <w:rPr>
          <w:b/>
          <w:sz w:val="24"/>
          <w:szCs w:val="24"/>
        </w:rPr>
        <w:t>Picking up:</w:t>
      </w:r>
      <w:r>
        <w:rPr>
          <w:sz w:val="24"/>
          <w:szCs w:val="24"/>
        </w:rPr>
        <w:t xml:space="preserve"> Locker items (will be bagged and labeled), laptops/chargers left in the building (except for 8</w:t>
      </w:r>
      <w:r w:rsidRPr="00E313CD">
        <w:rPr>
          <w:sz w:val="24"/>
          <w:szCs w:val="24"/>
          <w:vertAlign w:val="superscript"/>
        </w:rPr>
        <w:t>th</w:t>
      </w:r>
      <w:r>
        <w:rPr>
          <w:sz w:val="24"/>
          <w:szCs w:val="24"/>
        </w:rPr>
        <w:t xml:space="preserve"> grade and students with 2016 computers), yearbooks, etc. </w:t>
      </w:r>
      <w:r w:rsidR="00771798">
        <w:rPr>
          <w:sz w:val="24"/>
          <w:szCs w:val="24"/>
        </w:rPr>
        <w:t xml:space="preserve">**If you want to purchase a yearbook, you may get one at this time. $35, cash only, exact change. If you are not sure if you ordered a yearbook or not, please reach out to Maureen Griffin. </w:t>
      </w:r>
    </w:p>
    <w:p w14:paraId="091AAA31" w14:textId="77777777" w:rsidR="00E112CF" w:rsidRDefault="00E112CF" w:rsidP="00E112CF">
      <w:pPr>
        <w:rPr>
          <w:sz w:val="24"/>
          <w:szCs w:val="24"/>
        </w:rPr>
      </w:pPr>
    </w:p>
    <w:p w14:paraId="5EFFDD16" w14:textId="77777777" w:rsidR="00E112CF" w:rsidRDefault="00E112CF" w:rsidP="00E112CF">
      <w:pPr>
        <w:rPr>
          <w:b/>
          <w:sz w:val="32"/>
          <w:szCs w:val="32"/>
        </w:rPr>
      </w:pPr>
    </w:p>
    <w:p w14:paraId="18D1732E" w14:textId="77777777" w:rsidR="00E112CF" w:rsidRDefault="00E112CF" w:rsidP="00E112CF">
      <w:pPr>
        <w:rPr>
          <w:b/>
          <w:sz w:val="32"/>
          <w:szCs w:val="32"/>
        </w:rPr>
      </w:pPr>
      <w:r>
        <w:rPr>
          <w:b/>
          <w:sz w:val="32"/>
          <w:szCs w:val="32"/>
        </w:rPr>
        <w:t>(continued on next page)</w:t>
      </w:r>
    </w:p>
    <w:p w14:paraId="363C6B8D" w14:textId="77777777" w:rsidR="00E112CF" w:rsidRPr="00B825CE" w:rsidRDefault="00E112CF" w:rsidP="00E112CF">
      <w:pPr>
        <w:rPr>
          <w:b/>
          <w:sz w:val="32"/>
          <w:szCs w:val="32"/>
        </w:rPr>
      </w:pPr>
      <w:r w:rsidRPr="00B825CE">
        <w:rPr>
          <w:b/>
          <w:sz w:val="32"/>
          <w:szCs w:val="32"/>
        </w:rPr>
        <w:lastRenderedPageBreak/>
        <w:t xml:space="preserve">Requests to help make the process move smoothly. </w:t>
      </w:r>
    </w:p>
    <w:p w14:paraId="46F6D0C5" w14:textId="77777777" w:rsidR="00E112CF" w:rsidRDefault="00E112CF" w:rsidP="00E112CF">
      <w:pPr>
        <w:pStyle w:val="ListParagraph"/>
        <w:numPr>
          <w:ilvl w:val="0"/>
          <w:numId w:val="2"/>
        </w:numPr>
        <w:rPr>
          <w:sz w:val="24"/>
          <w:szCs w:val="24"/>
        </w:rPr>
      </w:pPr>
      <w:r>
        <w:rPr>
          <w:sz w:val="24"/>
          <w:szCs w:val="24"/>
        </w:rPr>
        <w:t xml:space="preserve">Place a piece of paper on the right side of your dash with your child’s name and grade level in large, visible print. </w:t>
      </w:r>
    </w:p>
    <w:p w14:paraId="05B3F986" w14:textId="77777777" w:rsidR="00E112CF" w:rsidRDefault="00E112CF" w:rsidP="00E112CF">
      <w:pPr>
        <w:pStyle w:val="ListParagraph"/>
        <w:numPr>
          <w:ilvl w:val="0"/>
          <w:numId w:val="2"/>
        </w:numPr>
        <w:rPr>
          <w:sz w:val="24"/>
          <w:szCs w:val="24"/>
        </w:rPr>
      </w:pPr>
      <w:r>
        <w:rPr>
          <w:sz w:val="24"/>
          <w:szCs w:val="24"/>
        </w:rPr>
        <w:t xml:space="preserve">Stay in your car and pay attention to the flow of traffic. No visitors should get out of their vehicles. A staff member will come to your car to see what you need and deliver your items to you. Staff members will be wearing masks and also wearing gloves when handling student materials. </w:t>
      </w:r>
    </w:p>
    <w:p w14:paraId="647848FE" w14:textId="77777777" w:rsidR="00E112CF" w:rsidRDefault="00E112CF" w:rsidP="00E112CF">
      <w:pPr>
        <w:pStyle w:val="ListParagraph"/>
        <w:numPr>
          <w:ilvl w:val="0"/>
          <w:numId w:val="2"/>
        </w:numPr>
        <w:rPr>
          <w:sz w:val="24"/>
          <w:szCs w:val="24"/>
        </w:rPr>
      </w:pPr>
      <w:r>
        <w:rPr>
          <w:sz w:val="24"/>
          <w:szCs w:val="24"/>
        </w:rPr>
        <w:t xml:space="preserve">Follow the provided schedule to keep our numbers of visitors at a manageable level. </w:t>
      </w:r>
    </w:p>
    <w:p w14:paraId="759524C4" w14:textId="77777777" w:rsidR="00E112CF" w:rsidRDefault="00E112CF" w:rsidP="00E112CF">
      <w:pPr>
        <w:pStyle w:val="ListParagraph"/>
        <w:numPr>
          <w:ilvl w:val="0"/>
          <w:numId w:val="2"/>
        </w:numPr>
        <w:rPr>
          <w:sz w:val="24"/>
          <w:szCs w:val="24"/>
        </w:rPr>
      </w:pPr>
      <w:r>
        <w:rPr>
          <w:sz w:val="24"/>
          <w:szCs w:val="24"/>
        </w:rPr>
        <w:t xml:space="preserve">Be patient, and understand you may need to go through two different lines if you are dropping off laptops and picking up/dropping off other items. </w:t>
      </w:r>
      <w:r w:rsidR="003B79E6">
        <w:rPr>
          <w:sz w:val="24"/>
          <w:szCs w:val="24"/>
        </w:rPr>
        <w:t xml:space="preserve">The technology line behind the building (for drop off only) will likely be quicker. </w:t>
      </w:r>
      <w:r w:rsidR="00FF391F">
        <w:rPr>
          <w:sz w:val="24"/>
          <w:szCs w:val="24"/>
        </w:rPr>
        <w:t xml:space="preserve">It does not matter which line you go to first. </w:t>
      </w:r>
    </w:p>
    <w:p w14:paraId="75B07400" w14:textId="77777777" w:rsidR="00E112CF" w:rsidRDefault="00E112CF" w:rsidP="00E112CF">
      <w:pPr>
        <w:rPr>
          <w:sz w:val="24"/>
          <w:szCs w:val="24"/>
        </w:rPr>
      </w:pPr>
    </w:p>
    <w:p w14:paraId="0D5F2D7F" w14:textId="77777777" w:rsidR="00FF391F" w:rsidRPr="00FF391F" w:rsidRDefault="00FF391F" w:rsidP="00E112CF">
      <w:pPr>
        <w:rPr>
          <w:b/>
          <w:sz w:val="28"/>
          <w:szCs w:val="28"/>
        </w:rPr>
      </w:pPr>
      <w:r w:rsidRPr="00FF391F">
        <w:rPr>
          <w:b/>
          <w:sz w:val="28"/>
          <w:szCs w:val="28"/>
        </w:rPr>
        <w:t>SCHEDULE FOR CURBSIDE DROP OFF/PICK UP</w:t>
      </w:r>
    </w:p>
    <w:p w14:paraId="1761209B" w14:textId="77777777" w:rsidR="00FF391F" w:rsidRPr="00FF391F" w:rsidRDefault="00FF391F" w:rsidP="00E112CF">
      <w:pPr>
        <w:rPr>
          <w:b/>
          <w:sz w:val="24"/>
          <w:szCs w:val="24"/>
          <w:u w:val="single"/>
        </w:rPr>
      </w:pPr>
      <w:r w:rsidRPr="00FF391F">
        <w:rPr>
          <w:b/>
          <w:sz w:val="24"/>
          <w:szCs w:val="24"/>
          <w:u w:val="single"/>
        </w:rPr>
        <w:t xml:space="preserve">Scheduled by initial of LAST name. Please follow this schedule unless absolutely not possible to do so. </w:t>
      </w:r>
    </w:p>
    <w:tbl>
      <w:tblPr>
        <w:tblStyle w:val="TableGrid"/>
        <w:tblW w:w="0" w:type="auto"/>
        <w:tblLook w:val="04A0" w:firstRow="1" w:lastRow="0" w:firstColumn="1" w:lastColumn="0" w:noHBand="0" w:noVBand="1"/>
      </w:tblPr>
      <w:tblGrid>
        <w:gridCol w:w="1533"/>
        <w:gridCol w:w="1533"/>
        <w:gridCol w:w="1533"/>
        <w:gridCol w:w="1533"/>
        <w:gridCol w:w="1534"/>
        <w:gridCol w:w="1534"/>
      </w:tblGrid>
      <w:tr w:rsidR="00FF391F" w14:paraId="178F650F" w14:textId="77777777" w:rsidTr="00FF391F">
        <w:trPr>
          <w:trHeight w:val="684"/>
        </w:trPr>
        <w:tc>
          <w:tcPr>
            <w:tcW w:w="1533" w:type="dxa"/>
          </w:tcPr>
          <w:p w14:paraId="042C8805" w14:textId="77777777" w:rsidR="00FF391F" w:rsidRPr="00FF391F" w:rsidRDefault="00FF391F" w:rsidP="00E112CF">
            <w:pPr>
              <w:rPr>
                <w:b/>
                <w:sz w:val="24"/>
                <w:szCs w:val="24"/>
              </w:rPr>
            </w:pPr>
            <w:r w:rsidRPr="00FF391F">
              <w:rPr>
                <w:b/>
                <w:sz w:val="24"/>
                <w:szCs w:val="24"/>
              </w:rPr>
              <w:t>Time</w:t>
            </w:r>
          </w:p>
        </w:tc>
        <w:tc>
          <w:tcPr>
            <w:tcW w:w="1533" w:type="dxa"/>
          </w:tcPr>
          <w:p w14:paraId="3B6AD3A6" w14:textId="77777777" w:rsidR="00FF391F" w:rsidRPr="00FF391F" w:rsidRDefault="00FF391F" w:rsidP="00E112CF">
            <w:pPr>
              <w:rPr>
                <w:b/>
                <w:sz w:val="24"/>
                <w:szCs w:val="24"/>
              </w:rPr>
            </w:pPr>
            <w:r w:rsidRPr="00FF391F">
              <w:rPr>
                <w:b/>
                <w:sz w:val="24"/>
                <w:szCs w:val="24"/>
              </w:rPr>
              <w:t>Mon.  5/18</w:t>
            </w:r>
          </w:p>
        </w:tc>
        <w:tc>
          <w:tcPr>
            <w:tcW w:w="1533" w:type="dxa"/>
          </w:tcPr>
          <w:p w14:paraId="0C466B1D" w14:textId="77777777" w:rsidR="00FF391F" w:rsidRPr="00FF391F" w:rsidRDefault="00FF391F" w:rsidP="00E112CF">
            <w:pPr>
              <w:rPr>
                <w:b/>
                <w:sz w:val="24"/>
                <w:szCs w:val="24"/>
              </w:rPr>
            </w:pPr>
            <w:r w:rsidRPr="00FF391F">
              <w:rPr>
                <w:b/>
                <w:sz w:val="24"/>
                <w:szCs w:val="24"/>
              </w:rPr>
              <w:t>Tues. 5/19</w:t>
            </w:r>
          </w:p>
        </w:tc>
        <w:tc>
          <w:tcPr>
            <w:tcW w:w="1533" w:type="dxa"/>
          </w:tcPr>
          <w:p w14:paraId="0487E8EB" w14:textId="77777777" w:rsidR="00FF391F" w:rsidRPr="00FF391F" w:rsidRDefault="00FF391F" w:rsidP="00E112CF">
            <w:pPr>
              <w:rPr>
                <w:b/>
                <w:sz w:val="24"/>
                <w:szCs w:val="24"/>
              </w:rPr>
            </w:pPr>
            <w:r w:rsidRPr="00FF391F">
              <w:rPr>
                <w:b/>
                <w:sz w:val="24"/>
                <w:szCs w:val="24"/>
              </w:rPr>
              <w:t>Wed. 5/20</w:t>
            </w:r>
          </w:p>
        </w:tc>
        <w:tc>
          <w:tcPr>
            <w:tcW w:w="1534" w:type="dxa"/>
          </w:tcPr>
          <w:p w14:paraId="6CFF2761" w14:textId="77777777" w:rsidR="00FF391F" w:rsidRPr="00FF391F" w:rsidRDefault="00FF391F" w:rsidP="00E112CF">
            <w:pPr>
              <w:rPr>
                <w:b/>
                <w:sz w:val="24"/>
                <w:szCs w:val="24"/>
              </w:rPr>
            </w:pPr>
            <w:r w:rsidRPr="00FF391F">
              <w:rPr>
                <w:b/>
                <w:sz w:val="24"/>
                <w:szCs w:val="24"/>
              </w:rPr>
              <w:t>Thurs. 5/21</w:t>
            </w:r>
          </w:p>
        </w:tc>
        <w:tc>
          <w:tcPr>
            <w:tcW w:w="1534" w:type="dxa"/>
          </w:tcPr>
          <w:p w14:paraId="1396B44B" w14:textId="77777777" w:rsidR="00FF391F" w:rsidRPr="00FF391F" w:rsidRDefault="00FF391F" w:rsidP="00E112CF">
            <w:pPr>
              <w:rPr>
                <w:b/>
                <w:sz w:val="24"/>
                <w:szCs w:val="24"/>
              </w:rPr>
            </w:pPr>
            <w:r w:rsidRPr="00FF391F">
              <w:rPr>
                <w:b/>
                <w:sz w:val="24"/>
                <w:szCs w:val="24"/>
              </w:rPr>
              <w:t>Fri. 5/22</w:t>
            </w:r>
          </w:p>
        </w:tc>
      </w:tr>
      <w:tr w:rsidR="00FF391F" w14:paraId="7354300E" w14:textId="77777777" w:rsidTr="00FF391F">
        <w:trPr>
          <w:trHeight w:val="684"/>
        </w:trPr>
        <w:tc>
          <w:tcPr>
            <w:tcW w:w="1533" w:type="dxa"/>
          </w:tcPr>
          <w:p w14:paraId="7324B2AF" w14:textId="77777777" w:rsidR="00FF391F" w:rsidRPr="00FF391F" w:rsidRDefault="00FF391F" w:rsidP="00E112CF">
            <w:pPr>
              <w:rPr>
                <w:b/>
                <w:sz w:val="24"/>
                <w:szCs w:val="24"/>
              </w:rPr>
            </w:pPr>
            <w:r w:rsidRPr="00FF391F">
              <w:rPr>
                <w:b/>
                <w:sz w:val="24"/>
                <w:szCs w:val="24"/>
              </w:rPr>
              <w:t>8:00-9:00</w:t>
            </w:r>
          </w:p>
        </w:tc>
        <w:tc>
          <w:tcPr>
            <w:tcW w:w="1533" w:type="dxa"/>
          </w:tcPr>
          <w:p w14:paraId="61E7D34A" w14:textId="77777777" w:rsidR="00FF391F" w:rsidRDefault="00FF391F" w:rsidP="00FF391F">
            <w:pPr>
              <w:jc w:val="center"/>
              <w:rPr>
                <w:sz w:val="24"/>
                <w:szCs w:val="24"/>
              </w:rPr>
            </w:pPr>
            <w:r>
              <w:rPr>
                <w:sz w:val="24"/>
                <w:szCs w:val="24"/>
              </w:rPr>
              <w:t>A</w:t>
            </w:r>
          </w:p>
        </w:tc>
        <w:tc>
          <w:tcPr>
            <w:tcW w:w="1533" w:type="dxa"/>
          </w:tcPr>
          <w:p w14:paraId="15A1B77F" w14:textId="77777777" w:rsidR="00FF391F" w:rsidRDefault="00140C9D" w:rsidP="00FF391F">
            <w:pPr>
              <w:jc w:val="center"/>
              <w:rPr>
                <w:sz w:val="24"/>
                <w:szCs w:val="24"/>
              </w:rPr>
            </w:pPr>
            <w:r>
              <w:rPr>
                <w:sz w:val="24"/>
                <w:szCs w:val="24"/>
              </w:rPr>
              <w:t>D</w:t>
            </w:r>
          </w:p>
        </w:tc>
        <w:tc>
          <w:tcPr>
            <w:tcW w:w="1533" w:type="dxa"/>
          </w:tcPr>
          <w:p w14:paraId="78092F0B" w14:textId="77777777" w:rsidR="00FF391F" w:rsidRDefault="00140C9D" w:rsidP="00FF391F">
            <w:pPr>
              <w:jc w:val="center"/>
              <w:rPr>
                <w:sz w:val="24"/>
                <w:szCs w:val="24"/>
              </w:rPr>
            </w:pPr>
            <w:r>
              <w:rPr>
                <w:sz w:val="24"/>
                <w:szCs w:val="24"/>
              </w:rPr>
              <w:t>H</w:t>
            </w:r>
          </w:p>
        </w:tc>
        <w:tc>
          <w:tcPr>
            <w:tcW w:w="1534" w:type="dxa"/>
          </w:tcPr>
          <w:p w14:paraId="135EA3C6" w14:textId="77777777" w:rsidR="00FF391F" w:rsidRDefault="00140C9D" w:rsidP="00FF391F">
            <w:pPr>
              <w:jc w:val="center"/>
              <w:rPr>
                <w:sz w:val="24"/>
                <w:szCs w:val="24"/>
              </w:rPr>
            </w:pPr>
            <w:r>
              <w:rPr>
                <w:sz w:val="24"/>
                <w:szCs w:val="24"/>
              </w:rPr>
              <w:t>M</w:t>
            </w:r>
          </w:p>
        </w:tc>
        <w:tc>
          <w:tcPr>
            <w:tcW w:w="1534" w:type="dxa"/>
          </w:tcPr>
          <w:p w14:paraId="30BD9043" w14:textId="77777777" w:rsidR="00FF391F" w:rsidRDefault="00140C9D" w:rsidP="00FF391F">
            <w:pPr>
              <w:jc w:val="center"/>
              <w:rPr>
                <w:sz w:val="24"/>
                <w:szCs w:val="24"/>
              </w:rPr>
            </w:pPr>
            <w:r>
              <w:rPr>
                <w:sz w:val="24"/>
                <w:szCs w:val="24"/>
              </w:rPr>
              <w:t>S</w:t>
            </w:r>
          </w:p>
        </w:tc>
      </w:tr>
      <w:tr w:rsidR="00FF391F" w14:paraId="6F9B9AAF" w14:textId="77777777" w:rsidTr="00FF391F">
        <w:trPr>
          <w:trHeight w:val="720"/>
        </w:trPr>
        <w:tc>
          <w:tcPr>
            <w:tcW w:w="1533" w:type="dxa"/>
          </w:tcPr>
          <w:p w14:paraId="7FC4817E" w14:textId="77777777" w:rsidR="00FF391F" w:rsidRPr="00FF391F" w:rsidRDefault="00FF391F" w:rsidP="00E112CF">
            <w:pPr>
              <w:rPr>
                <w:b/>
                <w:sz w:val="24"/>
                <w:szCs w:val="24"/>
              </w:rPr>
            </w:pPr>
            <w:r w:rsidRPr="00FF391F">
              <w:rPr>
                <w:b/>
                <w:sz w:val="24"/>
                <w:szCs w:val="24"/>
              </w:rPr>
              <w:t>9:00-10:00</w:t>
            </w:r>
          </w:p>
        </w:tc>
        <w:tc>
          <w:tcPr>
            <w:tcW w:w="1533" w:type="dxa"/>
          </w:tcPr>
          <w:p w14:paraId="30A8BB15" w14:textId="77777777" w:rsidR="00FF391F" w:rsidRDefault="00FF391F" w:rsidP="00FF391F">
            <w:pPr>
              <w:jc w:val="center"/>
              <w:rPr>
                <w:sz w:val="24"/>
                <w:szCs w:val="24"/>
              </w:rPr>
            </w:pPr>
            <w:r>
              <w:rPr>
                <w:sz w:val="24"/>
                <w:szCs w:val="24"/>
              </w:rPr>
              <w:t>A</w:t>
            </w:r>
          </w:p>
        </w:tc>
        <w:tc>
          <w:tcPr>
            <w:tcW w:w="1533" w:type="dxa"/>
          </w:tcPr>
          <w:p w14:paraId="541DD54B" w14:textId="77777777" w:rsidR="00FF391F" w:rsidRDefault="00140C9D" w:rsidP="00FF391F">
            <w:pPr>
              <w:jc w:val="center"/>
              <w:rPr>
                <w:sz w:val="24"/>
                <w:szCs w:val="24"/>
              </w:rPr>
            </w:pPr>
            <w:r>
              <w:rPr>
                <w:sz w:val="24"/>
                <w:szCs w:val="24"/>
              </w:rPr>
              <w:t>D</w:t>
            </w:r>
          </w:p>
        </w:tc>
        <w:tc>
          <w:tcPr>
            <w:tcW w:w="1533" w:type="dxa"/>
          </w:tcPr>
          <w:p w14:paraId="178C6EB9" w14:textId="77777777" w:rsidR="00FF391F" w:rsidRDefault="00140C9D" w:rsidP="00FF391F">
            <w:pPr>
              <w:jc w:val="center"/>
              <w:rPr>
                <w:sz w:val="24"/>
                <w:szCs w:val="24"/>
              </w:rPr>
            </w:pPr>
            <w:r>
              <w:rPr>
                <w:sz w:val="24"/>
                <w:szCs w:val="24"/>
              </w:rPr>
              <w:t>H</w:t>
            </w:r>
          </w:p>
        </w:tc>
        <w:tc>
          <w:tcPr>
            <w:tcW w:w="1534" w:type="dxa"/>
          </w:tcPr>
          <w:p w14:paraId="018065D5" w14:textId="77777777" w:rsidR="00FF391F" w:rsidRDefault="00140C9D" w:rsidP="00FF391F">
            <w:pPr>
              <w:jc w:val="center"/>
              <w:rPr>
                <w:sz w:val="24"/>
                <w:szCs w:val="24"/>
              </w:rPr>
            </w:pPr>
            <w:r>
              <w:rPr>
                <w:sz w:val="24"/>
                <w:szCs w:val="24"/>
              </w:rPr>
              <w:t>M</w:t>
            </w:r>
          </w:p>
        </w:tc>
        <w:tc>
          <w:tcPr>
            <w:tcW w:w="1534" w:type="dxa"/>
          </w:tcPr>
          <w:p w14:paraId="35CF5FD1" w14:textId="77777777" w:rsidR="00FF391F" w:rsidRDefault="00140C9D" w:rsidP="00FF391F">
            <w:pPr>
              <w:jc w:val="center"/>
              <w:rPr>
                <w:sz w:val="24"/>
                <w:szCs w:val="24"/>
              </w:rPr>
            </w:pPr>
            <w:r>
              <w:rPr>
                <w:sz w:val="24"/>
                <w:szCs w:val="24"/>
              </w:rPr>
              <w:t>S</w:t>
            </w:r>
          </w:p>
        </w:tc>
      </w:tr>
      <w:tr w:rsidR="00FF391F" w14:paraId="4EBF9569" w14:textId="77777777" w:rsidTr="00FF391F">
        <w:trPr>
          <w:trHeight w:val="684"/>
        </w:trPr>
        <w:tc>
          <w:tcPr>
            <w:tcW w:w="1533" w:type="dxa"/>
          </w:tcPr>
          <w:p w14:paraId="3F8A1500" w14:textId="77777777" w:rsidR="00FF391F" w:rsidRPr="00FF391F" w:rsidRDefault="00FF391F" w:rsidP="00E112CF">
            <w:pPr>
              <w:rPr>
                <w:b/>
                <w:sz w:val="24"/>
                <w:szCs w:val="24"/>
              </w:rPr>
            </w:pPr>
            <w:r w:rsidRPr="00FF391F">
              <w:rPr>
                <w:b/>
                <w:sz w:val="24"/>
                <w:szCs w:val="24"/>
              </w:rPr>
              <w:t>10:00-11:00</w:t>
            </w:r>
          </w:p>
        </w:tc>
        <w:tc>
          <w:tcPr>
            <w:tcW w:w="1533" w:type="dxa"/>
          </w:tcPr>
          <w:p w14:paraId="2F546A5B" w14:textId="77777777" w:rsidR="00FF391F" w:rsidRDefault="00FF391F" w:rsidP="00FF391F">
            <w:pPr>
              <w:jc w:val="center"/>
              <w:rPr>
                <w:sz w:val="24"/>
                <w:szCs w:val="24"/>
              </w:rPr>
            </w:pPr>
            <w:r>
              <w:rPr>
                <w:sz w:val="24"/>
                <w:szCs w:val="24"/>
              </w:rPr>
              <w:t>B</w:t>
            </w:r>
          </w:p>
        </w:tc>
        <w:tc>
          <w:tcPr>
            <w:tcW w:w="1533" w:type="dxa"/>
          </w:tcPr>
          <w:p w14:paraId="5480F83A" w14:textId="77777777" w:rsidR="00FF391F" w:rsidRDefault="00140C9D" w:rsidP="00FF391F">
            <w:pPr>
              <w:jc w:val="center"/>
              <w:rPr>
                <w:sz w:val="24"/>
                <w:szCs w:val="24"/>
              </w:rPr>
            </w:pPr>
            <w:r>
              <w:rPr>
                <w:sz w:val="24"/>
                <w:szCs w:val="24"/>
              </w:rPr>
              <w:t>E/F</w:t>
            </w:r>
          </w:p>
          <w:p w14:paraId="72BFBABC" w14:textId="77777777" w:rsidR="00140C9D" w:rsidRDefault="00140C9D" w:rsidP="00FF391F">
            <w:pPr>
              <w:jc w:val="center"/>
              <w:rPr>
                <w:sz w:val="24"/>
                <w:szCs w:val="24"/>
              </w:rPr>
            </w:pPr>
          </w:p>
        </w:tc>
        <w:tc>
          <w:tcPr>
            <w:tcW w:w="1533" w:type="dxa"/>
          </w:tcPr>
          <w:p w14:paraId="406BAD31" w14:textId="77777777" w:rsidR="00FF391F" w:rsidRDefault="00140C9D" w:rsidP="00FF391F">
            <w:pPr>
              <w:jc w:val="center"/>
              <w:rPr>
                <w:sz w:val="24"/>
                <w:szCs w:val="24"/>
              </w:rPr>
            </w:pPr>
            <w:r>
              <w:rPr>
                <w:sz w:val="24"/>
                <w:szCs w:val="24"/>
              </w:rPr>
              <w:t>H</w:t>
            </w:r>
          </w:p>
        </w:tc>
        <w:tc>
          <w:tcPr>
            <w:tcW w:w="1534" w:type="dxa"/>
          </w:tcPr>
          <w:p w14:paraId="7DE0040B" w14:textId="77777777" w:rsidR="00FF391F" w:rsidRDefault="00140C9D" w:rsidP="00FF391F">
            <w:pPr>
              <w:jc w:val="center"/>
              <w:rPr>
                <w:sz w:val="24"/>
                <w:szCs w:val="24"/>
              </w:rPr>
            </w:pPr>
            <w:r>
              <w:rPr>
                <w:sz w:val="24"/>
                <w:szCs w:val="24"/>
              </w:rPr>
              <w:t>M</w:t>
            </w:r>
          </w:p>
        </w:tc>
        <w:tc>
          <w:tcPr>
            <w:tcW w:w="1534" w:type="dxa"/>
          </w:tcPr>
          <w:p w14:paraId="160812A2" w14:textId="77777777" w:rsidR="00FF391F" w:rsidRDefault="00140C9D" w:rsidP="00FF391F">
            <w:pPr>
              <w:jc w:val="center"/>
              <w:rPr>
                <w:sz w:val="24"/>
                <w:szCs w:val="24"/>
              </w:rPr>
            </w:pPr>
            <w:r>
              <w:rPr>
                <w:sz w:val="24"/>
                <w:szCs w:val="24"/>
              </w:rPr>
              <w:t>S</w:t>
            </w:r>
          </w:p>
        </w:tc>
      </w:tr>
      <w:tr w:rsidR="00FF391F" w14:paraId="4FBB4086" w14:textId="77777777" w:rsidTr="00FF391F">
        <w:trPr>
          <w:trHeight w:val="684"/>
        </w:trPr>
        <w:tc>
          <w:tcPr>
            <w:tcW w:w="1533" w:type="dxa"/>
          </w:tcPr>
          <w:p w14:paraId="26D3BEB4" w14:textId="77777777" w:rsidR="00FF391F" w:rsidRPr="00FF391F" w:rsidRDefault="00FF391F" w:rsidP="00E112CF">
            <w:pPr>
              <w:rPr>
                <w:b/>
                <w:sz w:val="24"/>
                <w:szCs w:val="24"/>
              </w:rPr>
            </w:pPr>
            <w:r w:rsidRPr="00FF391F">
              <w:rPr>
                <w:b/>
                <w:sz w:val="24"/>
                <w:szCs w:val="24"/>
              </w:rPr>
              <w:t>11:00-12:00</w:t>
            </w:r>
          </w:p>
        </w:tc>
        <w:tc>
          <w:tcPr>
            <w:tcW w:w="1533" w:type="dxa"/>
          </w:tcPr>
          <w:p w14:paraId="2447C5E6" w14:textId="77777777" w:rsidR="00FF391F" w:rsidRDefault="00FF391F" w:rsidP="00FF391F">
            <w:pPr>
              <w:jc w:val="center"/>
              <w:rPr>
                <w:sz w:val="24"/>
                <w:szCs w:val="24"/>
              </w:rPr>
            </w:pPr>
            <w:r>
              <w:rPr>
                <w:sz w:val="24"/>
                <w:szCs w:val="24"/>
              </w:rPr>
              <w:t>B</w:t>
            </w:r>
          </w:p>
        </w:tc>
        <w:tc>
          <w:tcPr>
            <w:tcW w:w="1533" w:type="dxa"/>
          </w:tcPr>
          <w:p w14:paraId="707FDF78" w14:textId="77777777" w:rsidR="00FF391F" w:rsidRDefault="00140C9D" w:rsidP="00FF391F">
            <w:pPr>
              <w:jc w:val="center"/>
              <w:rPr>
                <w:sz w:val="24"/>
                <w:szCs w:val="24"/>
              </w:rPr>
            </w:pPr>
            <w:r>
              <w:rPr>
                <w:sz w:val="24"/>
                <w:szCs w:val="24"/>
              </w:rPr>
              <w:t>E/F</w:t>
            </w:r>
          </w:p>
        </w:tc>
        <w:tc>
          <w:tcPr>
            <w:tcW w:w="1533" w:type="dxa"/>
          </w:tcPr>
          <w:p w14:paraId="74ACF367" w14:textId="77777777" w:rsidR="00FF391F" w:rsidRDefault="00140C9D" w:rsidP="00FF391F">
            <w:pPr>
              <w:jc w:val="center"/>
              <w:rPr>
                <w:sz w:val="24"/>
                <w:szCs w:val="24"/>
              </w:rPr>
            </w:pPr>
            <w:r>
              <w:rPr>
                <w:sz w:val="24"/>
                <w:szCs w:val="24"/>
              </w:rPr>
              <w:t>K, L</w:t>
            </w:r>
          </w:p>
        </w:tc>
        <w:tc>
          <w:tcPr>
            <w:tcW w:w="1534" w:type="dxa"/>
          </w:tcPr>
          <w:p w14:paraId="2A02BD84" w14:textId="77777777" w:rsidR="00FF391F" w:rsidRDefault="00140C9D" w:rsidP="00FF391F">
            <w:pPr>
              <w:jc w:val="center"/>
              <w:rPr>
                <w:sz w:val="24"/>
                <w:szCs w:val="24"/>
              </w:rPr>
            </w:pPr>
            <w:r>
              <w:rPr>
                <w:sz w:val="24"/>
                <w:szCs w:val="24"/>
              </w:rPr>
              <w:t>P</w:t>
            </w:r>
          </w:p>
        </w:tc>
        <w:tc>
          <w:tcPr>
            <w:tcW w:w="1534" w:type="dxa"/>
          </w:tcPr>
          <w:p w14:paraId="462D379C" w14:textId="77777777" w:rsidR="00FF391F" w:rsidRDefault="00140C9D" w:rsidP="00FF391F">
            <w:pPr>
              <w:jc w:val="center"/>
              <w:rPr>
                <w:sz w:val="24"/>
                <w:szCs w:val="24"/>
              </w:rPr>
            </w:pPr>
            <w:r>
              <w:rPr>
                <w:sz w:val="24"/>
                <w:szCs w:val="24"/>
              </w:rPr>
              <w:t>T/U</w:t>
            </w:r>
          </w:p>
        </w:tc>
      </w:tr>
      <w:tr w:rsidR="00FF391F" w14:paraId="039B9A0E" w14:textId="77777777" w:rsidTr="00FF391F">
        <w:trPr>
          <w:trHeight w:val="684"/>
        </w:trPr>
        <w:tc>
          <w:tcPr>
            <w:tcW w:w="1533" w:type="dxa"/>
          </w:tcPr>
          <w:p w14:paraId="5DA74140" w14:textId="77777777" w:rsidR="00FF391F" w:rsidRPr="00FF391F" w:rsidRDefault="00FF391F" w:rsidP="00E112CF">
            <w:pPr>
              <w:rPr>
                <w:b/>
                <w:sz w:val="24"/>
                <w:szCs w:val="24"/>
              </w:rPr>
            </w:pPr>
            <w:r w:rsidRPr="00FF391F">
              <w:rPr>
                <w:b/>
                <w:sz w:val="24"/>
                <w:szCs w:val="24"/>
              </w:rPr>
              <w:t>12:00-1:00</w:t>
            </w:r>
          </w:p>
        </w:tc>
        <w:tc>
          <w:tcPr>
            <w:tcW w:w="1533" w:type="dxa"/>
          </w:tcPr>
          <w:p w14:paraId="747F15A7" w14:textId="77777777" w:rsidR="00FF391F" w:rsidRDefault="00FF391F" w:rsidP="00FF391F">
            <w:pPr>
              <w:jc w:val="center"/>
              <w:rPr>
                <w:sz w:val="24"/>
                <w:szCs w:val="24"/>
              </w:rPr>
            </w:pPr>
            <w:r>
              <w:rPr>
                <w:sz w:val="24"/>
                <w:szCs w:val="24"/>
              </w:rPr>
              <w:t>B</w:t>
            </w:r>
          </w:p>
        </w:tc>
        <w:tc>
          <w:tcPr>
            <w:tcW w:w="1533" w:type="dxa"/>
          </w:tcPr>
          <w:p w14:paraId="4A6EACF7" w14:textId="77777777" w:rsidR="00FF391F" w:rsidRDefault="00140C9D" w:rsidP="00FF391F">
            <w:pPr>
              <w:jc w:val="center"/>
              <w:rPr>
                <w:sz w:val="24"/>
                <w:szCs w:val="24"/>
              </w:rPr>
            </w:pPr>
            <w:r>
              <w:rPr>
                <w:sz w:val="24"/>
                <w:szCs w:val="24"/>
              </w:rPr>
              <w:t>G</w:t>
            </w:r>
          </w:p>
        </w:tc>
        <w:tc>
          <w:tcPr>
            <w:tcW w:w="1533" w:type="dxa"/>
          </w:tcPr>
          <w:p w14:paraId="12EE5EF8" w14:textId="77777777" w:rsidR="00FF391F" w:rsidRDefault="00140C9D" w:rsidP="00FF391F">
            <w:pPr>
              <w:jc w:val="center"/>
              <w:rPr>
                <w:sz w:val="24"/>
                <w:szCs w:val="24"/>
              </w:rPr>
            </w:pPr>
            <w:r>
              <w:rPr>
                <w:sz w:val="24"/>
                <w:szCs w:val="24"/>
              </w:rPr>
              <w:t>K,L</w:t>
            </w:r>
          </w:p>
        </w:tc>
        <w:tc>
          <w:tcPr>
            <w:tcW w:w="1534" w:type="dxa"/>
          </w:tcPr>
          <w:p w14:paraId="5DBDFE66" w14:textId="77777777" w:rsidR="00FF391F" w:rsidRDefault="00140C9D" w:rsidP="00FF391F">
            <w:pPr>
              <w:jc w:val="center"/>
              <w:rPr>
                <w:sz w:val="24"/>
                <w:szCs w:val="24"/>
              </w:rPr>
            </w:pPr>
            <w:r>
              <w:rPr>
                <w:sz w:val="24"/>
                <w:szCs w:val="24"/>
              </w:rPr>
              <w:t>P</w:t>
            </w:r>
          </w:p>
        </w:tc>
        <w:tc>
          <w:tcPr>
            <w:tcW w:w="1534" w:type="dxa"/>
          </w:tcPr>
          <w:p w14:paraId="5CD572A2" w14:textId="77777777" w:rsidR="00FF391F" w:rsidRDefault="00140C9D" w:rsidP="00140C9D">
            <w:pPr>
              <w:jc w:val="center"/>
              <w:rPr>
                <w:sz w:val="24"/>
                <w:szCs w:val="24"/>
              </w:rPr>
            </w:pPr>
            <w:r>
              <w:rPr>
                <w:sz w:val="24"/>
                <w:szCs w:val="24"/>
              </w:rPr>
              <w:t>T, U, W</w:t>
            </w:r>
          </w:p>
        </w:tc>
      </w:tr>
      <w:tr w:rsidR="00FF391F" w14:paraId="728CA629" w14:textId="77777777" w:rsidTr="00FF391F">
        <w:trPr>
          <w:trHeight w:val="684"/>
        </w:trPr>
        <w:tc>
          <w:tcPr>
            <w:tcW w:w="1533" w:type="dxa"/>
          </w:tcPr>
          <w:p w14:paraId="0371BF77" w14:textId="77777777" w:rsidR="00FF391F" w:rsidRPr="00FF391F" w:rsidRDefault="00FF391F" w:rsidP="00E112CF">
            <w:pPr>
              <w:rPr>
                <w:b/>
                <w:sz w:val="24"/>
                <w:szCs w:val="24"/>
              </w:rPr>
            </w:pPr>
            <w:r w:rsidRPr="00FF391F">
              <w:rPr>
                <w:b/>
                <w:sz w:val="24"/>
                <w:szCs w:val="24"/>
              </w:rPr>
              <w:t>1:00-2:00</w:t>
            </w:r>
          </w:p>
        </w:tc>
        <w:tc>
          <w:tcPr>
            <w:tcW w:w="1533" w:type="dxa"/>
          </w:tcPr>
          <w:p w14:paraId="3DCAEA6F" w14:textId="77777777" w:rsidR="00FF391F" w:rsidRDefault="00FF391F" w:rsidP="00FF391F">
            <w:pPr>
              <w:jc w:val="center"/>
              <w:rPr>
                <w:sz w:val="24"/>
                <w:szCs w:val="24"/>
              </w:rPr>
            </w:pPr>
            <w:r>
              <w:rPr>
                <w:sz w:val="24"/>
                <w:szCs w:val="24"/>
              </w:rPr>
              <w:t>B</w:t>
            </w:r>
          </w:p>
        </w:tc>
        <w:tc>
          <w:tcPr>
            <w:tcW w:w="1533" w:type="dxa"/>
          </w:tcPr>
          <w:p w14:paraId="2C9072A0" w14:textId="77777777" w:rsidR="00FF391F" w:rsidRDefault="00140C9D" w:rsidP="00FF391F">
            <w:pPr>
              <w:jc w:val="center"/>
              <w:rPr>
                <w:sz w:val="24"/>
                <w:szCs w:val="24"/>
              </w:rPr>
            </w:pPr>
            <w:r>
              <w:rPr>
                <w:sz w:val="24"/>
                <w:szCs w:val="24"/>
              </w:rPr>
              <w:t>G</w:t>
            </w:r>
          </w:p>
        </w:tc>
        <w:tc>
          <w:tcPr>
            <w:tcW w:w="1533" w:type="dxa"/>
          </w:tcPr>
          <w:p w14:paraId="3C8A36D9" w14:textId="77777777" w:rsidR="00FF391F" w:rsidRDefault="00140C9D" w:rsidP="00FF391F">
            <w:pPr>
              <w:jc w:val="center"/>
              <w:rPr>
                <w:sz w:val="24"/>
                <w:szCs w:val="24"/>
              </w:rPr>
            </w:pPr>
            <w:r>
              <w:rPr>
                <w:sz w:val="24"/>
                <w:szCs w:val="24"/>
              </w:rPr>
              <w:t>K,L</w:t>
            </w:r>
          </w:p>
        </w:tc>
        <w:tc>
          <w:tcPr>
            <w:tcW w:w="1534" w:type="dxa"/>
          </w:tcPr>
          <w:p w14:paraId="1D66EAB1" w14:textId="77777777" w:rsidR="00FF391F" w:rsidRDefault="00140C9D" w:rsidP="00FF391F">
            <w:pPr>
              <w:jc w:val="center"/>
              <w:rPr>
                <w:sz w:val="24"/>
                <w:szCs w:val="24"/>
              </w:rPr>
            </w:pPr>
            <w:r>
              <w:rPr>
                <w:sz w:val="24"/>
                <w:szCs w:val="24"/>
              </w:rPr>
              <w:t>Q, R</w:t>
            </w:r>
          </w:p>
        </w:tc>
        <w:tc>
          <w:tcPr>
            <w:tcW w:w="1534" w:type="dxa"/>
          </w:tcPr>
          <w:p w14:paraId="10464333" w14:textId="77777777" w:rsidR="00FF391F" w:rsidRDefault="00140C9D" w:rsidP="00FF391F">
            <w:pPr>
              <w:jc w:val="center"/>
              <w:rPr>
                <w:sz w:val="24"/>
                <w:szCs w:val="24"/>
              </w:rPr>
            </w:pPr>
            <w:r>
              <w:rPr>
                <w:sz w:val="24"/>
                <w:szCs w:val="24"/>
              </w:rPr>
              <w:t>W</w:t>
            </w:r>
          </w:p>
        </w:tc>
      </w:tr>
      <w:tr w:rsidR="00FF391F" w14:paraId="39C22290" w14:textId="77777777" w:rsidTr="00FF391F">
        <w:trPr>
          <w:trHeight w:val="720"/>
        </w:trPr>
        <w:tc>
          <w:tcPr>
            <w:tcW w:w="1533" w:type="dxa"/>
          </w:tcPr>
          <w:p w14:paraId="18CF5A4C" w14:textId="77777777" w:rsidR="00FF391F" w:rsidRPr="00FF391F" w:rsidRDefault="00FF391F" w:rsidP="00E112CF">
            <w:pPr>
              <w:rPr>
                <w:b/>
                <w:sz w:val="24"/>
                <w:szCs w:val="24"/>
              </w:rPr>
            </w:pPr>
            <w:r w:rsidRPr="00FF391F">
              <w:rPr>
                <w:b/>
                <w:sz w:val="24"/>
                <w:szCs w:val="24"/>
              </w:rPr>
              <w:t>2:00-3:00</w:t>
            </w:r>
          </w:p>
        </w:tc>
        <w:tc>
          <w:tcPr>
            <w:tcW w:w="1533" w:type="dxa"/>
          </w:tcPr>
          <w:p w14:paraId="65C7E28F" w14:textId="77777777" w:rsidR="00FF391F" w:rsidRDefault="00FF391F" w:rsidP="00FF391F">
            <w:pPr>
              <w:jc w:val="center"/>
              <w:rPr>
                <w:sz w:val="24"/>
                <w:szCs w:val="24"/>
              </w:rPr>
            </w:pPr>
            <w:r>
              <w:rPr>
                <w:sz w:val="24"/>
                <w:szCs w:val="24"/>
              </w:rPr>
              <w:t>C</w:t>
            </w:r>
          </w:p>
        </w:tc>
        <w:tc>
          <w:tcPr>
            <w:tcW w:w="1533" w:type="dxa"/>
          </w:tcPr>
          <w:p w14:paraId="404B76B2" w14:textId="77777777" w:rsidR="00FF391F" w:rsidRDefault="00140C9D" w:rsidP="00FF391F">
            <w:pPr>
              <w:jc w:val="center"/>
              <w:rPr>
                <w:sz w:val="24"/>
                <w:szCs w:val="24"/>
              </w:rPr>
            </w:pPr>
            <w:r>
              <w:rPr>
                <w:sz w:val="24"/>
                <w:szCs w:val="24"/>
              </w:rPr>
              <w:t>I, J, N</w:t>
            </w:r>
          </w:p>
        </w:tc>
        <w:tc>
          <w:tcPr>
            <w:tcW w:w="1533" w:type="dxa"/>
          </w:tcPr>
          <w:p w14:paraId="2A154FF9" w14:textId="77777777" w:rsidR="00FF391F" w:rsidRDefault="00140C9D" w:rsidP="00FF391F">
            <w:pPr>
              <w:jc w:val="center"/>
              <w:rPr>
                <w:sz w:val="24"/>
                <w:szCs w:val="24"/>
              </w:rPr>
            </w:pPr>
            <w:r>
              <w:rPr>
                <w:sz w:val="24"/>
                <w:szCs w:val="24"/>
              </w:rPr>
              <w:t xml:space="preserve"> O, Y, Z</w:t>
            </w:r>
          </w:p>
        </w:tc>
        <w:tc>
          <w:tcPr>
            <w:tcW w:w="1534" w:type="dxa"/>
          </w:tcPr>
          <w:p w14:paraId="0EA9DDF9" w14:textId="77777777" w:rsidR="00FF391F" w:rsidRDefault="00140C9D" w:rsidP="00FF391F">
            <w:pPr>
              <w:jc w:val="center"/>
              <w:rPr>
                <w:sz w:val="24"/>
                <w:szCs w:val="24"/>
              </w:rPr>
            </w:pPr>
            <w:r>
              <w:rPr>
                <w:sz w:val="24"/>
                <w:szCs w:val="24"/>
              </w:rPr>
              <w:t>Q, R</w:t>
            </w:r>
          </w:p>
        </w:tc>
        <w:tc>
          <w:tcPr>
            <w:tcW w:w="1534" w:type="dxa"/>
          </w:tcPr>
          <w:p w14:paraId="25B55D1F" w14:textId="77777777" w:rsidR="00FF391F" w:rsidRDefault="00140C9D" w:rsidP="00FF391F">
            <w:pPr>
              <w:jc w:val="center"/>
              <w:rPr>
                <w:sz w:val="24"/>
                <w:szCs w:val="24"/>
              </w:rPr>
            </w:pPr>
            <w:r>
              <w:rPr>
                <w:sz w:val="24"/>
                <w:szCs w:val="24"/>
              </w:rPr>
              <w:t>W</w:t>
            </w:r>
          </w:p>
        </w:tc>
      </w:tr>
      <w:tr w:rsidR="00FF391F" w14:paraId="390266CB" w14:textId="77777777" w:rsidTr="00FF391F">
        <w:trPr>
          <w:trHeight w:val="648"/>
        </w:trPr>
        <w:tc>
          <w:tcPr>
            <w:tcW w:w="1533" w:type="dxa"/>
          </w:tcPr>
          <w:p w14:paraId="67B4BFE8" w14:textId="77777777" w:rsidR="00FF391F" w:rsidRPr="00FF391F" w:rsidRDefault="00FF391F" w:rsidP="00E112CF">
            <w:pPr>
              <w:rPr>
                <w:b/>
                <w:sz w:val="24"/>
                <w:szCs w:val="24"/>
              </w:rPr>
            </w:pPr>
            <w:r w:rsidRPr="00FF391F">
              <w:rPr>
                <w:b/>
                <w:sz w:val="24"/>
                <w:szCs w:val="24"/>
              </w:rPr>
              <w:t>3:00-4:00</w:t>
            </w:r>
          </w:p>
        </w:tc>
        <w:tc>
          <w:tcPr>
            <w:tcW w:w="1533" w:type="dxa"/>
          </w:tcPr>
          <w:p w14:paraId="1C332011" w14:textId="77777777" w:rsidR="00FF391F" w:rsidRDefault="00FF391F" w:rsidP="00FF391F">
            <w:pPr>
              <w:jc w:val="center"/>
              <w:rPr>
                <w:sz w:val="24"/>
                <w:szCs w:val="24"/>
              </w:rPr>
            </w:pPr>
            <w:r>
              <w:rPr>
                <w:sz w:val="24"/>
                <w:szCs w:val="24"/>
              </w:rPr>
              <w:t>C</w:t>
            </w:r>
          </w:p>
        </w:tc>
        <w:tc>
          <w:tcPr>
            <w:tcW w:w="1533" w:type="dxa"/>
          </w:tcPr>
          <w:p w14:paraId="7061FE85" w14:textId="77777777" w:rsidR="00FF391F" w:rsidRDefault="00140C9D" w:rsidP="00FF391F">
            <w:pPr>
              <w:jc w:val="center"/>
              <w:rPr>
                <w:sz w:val="24"/>
                <w:szCs w:val="24"/>
              </w:rPr>
            </w:pPr>
            <w:r>
              <w:rPr>
                <w:sz w:val="24"/>
                <w:szCs w:val="24"/>
              </w:rPr>
              <w:t xml:space="preserve">I, J, N </w:t>
            </w:r>
          </w:p>
        </w:tc>
        <w:tc>
          <w:tcPr>
            <w:tcW w:w="1533" w:type="dxa"/>
          </w:tcPr>
          <w:p w14:paraId="7A6E260E" w14:textId="77777777" w:rsidR="00FF391F" w:rsidRDefault="00140C9D" w:rsidP="00FF391F">
            <w:pPr>
              <w:jc w:val="center"/>
              <w:rPr>
                <w:sz w:val="24"/>
                <w:szCs w:val="24"/>
              </w:rPr>
            </w:pPr>
            <w:r>
              <w:rPr>
                <w:sz w:val="24"/>
                <w:szCs w:val="24"/>
              </w:rPr>
              <w:t xml:space="preserve"> O, Y, Z</w:t>
            </w:r>
          </w:p>
        </w:tc>
        <w:tc>
          <w:tcPr>
            <w:tcW w:w="1534" w:type="dxa"/>
          </w:tcPr>
          <w:p w14:paraId="6EB6DD18" w14:textId="77777777" w:rsidR="00FF391F" w:rsidRDefault="00140C9D" w:rsidP="00FF391F">
            <w:pPr>
              <w:jc w:val="center"/>
              <w:rPr>
                <w:sz w:val="24"/>
                <w:szCs w:val="24"/>
              </w:rPr>
            </w:pPr>
            <w:r>
              <w:rPr>
                <w:sz w:val="24"/>
                <w:szCs w:val="24"/>
              </w:rPr>
              <w:t>V</w:t>
            </w:r>
          </w:p>
        </w:tc>
        <w:tc>
          <w:tcPr>
            <w:tcW w:w="1534" w:type="dxa"/>
          </w:tcPr>
          <w:p w14:paraId="784CE537" w14:textId="77777777" w:rsidR="00FF391F" w:rsidRDefault="00140C9D" w:rsidP="00FF391F">
            <w:pPr>
              <w:jc w:val="center"/>
              <w:rPr>
                <w:sz w:val="24"/>
                <w:szCs w:val="24"/>
              </w:rPr>
            </w:pPr>
            <w:r>
              <w:rPr>
                <w:sz w:val="24"/>
                <w:szCs w:val="24"/>
              </w:rPr>
              <w:t>W</w:t>
            </w:r>
          </w:p>
        </w:tc>
      </w:tr>
    </w:tbl>
    <w:p w14:paraId="2C2E3E4F" w14:textId="77777777" w:rsidR="00FF391F" w:rsidRPr="00E112CF" w:rsidRDefault="00FF391F" w:rsidP="00E112CF">
      <w:pPr>
        <w:rPr>
          <w:sz w:val="24"/>
          <w:szCs w:val="24"/>
        </w:rPr>
      </w:pPr>
    </w:p>
    <w:sectPr w:rsidR="00FF391F" w:rsidRPr="00E11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B1D5B"/>
    <w:multiLevelType w:val="hybridMultilevel"/>
    <w:tmpl w:val="EF2E5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50E65"/>
    <w:multiLevelType w:val="hybridMultilevel"/>
    <w:tmpl w:val="E3780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CF"/>
    <w:rsid w:val="00140C9D"/>
    <w:rsid w:val="003B79E6"/>
    <w:rsid w:val="003D60D6"/>
    <w:rsid w:val="00771798"/>
    <w:rsid w:val="00BC767B"/>
    <w:rsid w:val="00E112CF"/>
    <w:rsid w:val="00FF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72B3"/>
  <w15:chartTrackingRefBased/>
  <w15:docId w15:val="{C1F37E5C-F45B-4FF3-AEFC-E01B3CCB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2CF"/>
    <w:pPr>
      <w:ind w:left="720"/>
      <w:contextualSpacing/>
    </w:pPr>
  </w:style>
  <w:style w:type="table" w:styleId="TableGrid">
    <w:name w:val="Table Grid"/>
    <w:basedOn w:val="TableNormal"/>
    <w:uiPriority w:val="39"/>
    <w:rsid w:val="00FF3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Baker</dc:creator>
  <cp:keywords/>
  <dc:description/>
  <cp:lastModifiedBy>Carinda Petty</cp:lastModifiedBy>
  <cp:revision>2</cp:revision>
  <dcterms:created xsi:type="dcterms:W3CDTF">2020-05-11T20:28:00Z</dcterms:created>
  <dcterms:modified xsi:type="dcterms:W3CDTF">2020-05-11T20:28:00Z</dcterms:modified>
</cp:coreProperties>
</file>